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E6" w:rsidRDefault="00FE7B59" w:rsidP="00FE7B59">
      <w:pPr>
        <w:jc w:val="center"/>
        <w:rPr>
          <w:rFonts w:ascii="Garamond" w:hAnsi="Garamond"/>
          <w:b/>
          <w:sz w:val="24"/>
          <w:szCs w:val="24"/>
          <w:u w:val="single"/>
        </w:rPr>
      </w:pPr>
      <w:r w:rsidRPr="00FE7B59">
        <w:rPr>
          <w:rFonts w:ascii="Garamond" w:hAnsi="Garamond"/>
          <w:b/>
          <w:sz w:val="24"/>
          <w:szCs w:val="24"/>
          <w:u w:val="single"/>
        </w:rPr>
        <w:t xml:space="preserve">MODE D’EMPLOI FEUILLE DE CALCUL DE TRADING VIRTUEL EN MODE </w:t>
      </w:r>
      <w:r w:rsidR="005B7465">
        <w:rPr>
          <w:rFonts w:ascii="Garamond" w:hAnsi="Garamond"/>
          <w:b/>
          <w:sz w:val="24"/>
          <w:szCs w:val="24"/>
          <w:u w:val="single"/>
        </w:rPr>
        <w:t>SCALPING</w:t>
      </w:r>
    </w:p>
    <w:p w:rsidR="00FE7B59" w:rsidRDefault="00FE7B59" w:rsidP="00FE7B59">
      <w:pPr>
        <w:jc w:val="center"/>
        <w:rPr>
          <w:rFonts w:ascii="Garamond" w:hAnsi="Garamond"/>
          <w:b/>
          <w:sz w:val="24"/>
          <w:szCs w:val="24"/>
          <w:u w:val="single"/>
        </w:rPr>
      </w:pPr>
    </w:p>
    <w:p w:rsidR="00FE7B59" w:rsidRDefault="00FE7B59" w:rsidP="00FE7B59">
      <w:pPr>
        <w:rPr>
          <w:rFonts w:ascii="Garamond" w:hAnsi="Garamond"/>
          <w:b/>
          <w:sz w:val="24"/>
          <w:szCs w:val="24"/>
        </w:rPr>
      </w:pPr>
      <w:r>
        <w:rPr>
          <w:rFonts w:ascii="Garamond" w:hAnsi="Garamond"/>
          <w:b/>
          <w:sz w:val="24"/>
          <w:szCs w:val="24"/>
        </w:rPr>
        <w:t>Cette feuille est élaborée pour un mois complet de trading.</w:t>
      </w:r>
    </w:p>
    <w:p w:rsidR="00C55696" w:rsidRDefault="005B7465" w:rsidP="00FE7B59">
      <w:pPr>
        <w:rPr>
          <w:rFonts w:ascii="Garamond" w:hAnsi="Garamond"/>
          <w:b/>
          <w:sz w:val="24"/>
          <w:szCs w:val="24"/>
        </w:rPr>
      </w:pPr>
      <w:r>
        <w:rPr>
          <w:rFonts w:ascii="Garamond" w:hAnsi="Garamond"/>
          <w:b/>
          <w:sz w:val="24"/>
          <w:szCs w:val="24"/>
        </w:rPr>
        <w:t>Elle vous calcule quatre</w:t>
      </w:r>
      <w:r w:rsidR="00C55696">
        <w:rPr>
          <w:rFonts w:ascii="Garamond" w:hAnsi="Garamond"/>
          <w:b/>
          <w:sz w:val="24"/>
          <w:szCs w:val="24"/>
        </w:rPr>
        <w:t xml:space="preserve"> paramètres </w:t>
      </w:r>
      <w:r w:rsidR="00BC2E27">
        <w:rPr>
          <w:rFonts w:ascii="Garamond" w:hAnsi="Garamond"/>
          <w:b/>
          <w:sz w:val="24"/>
          <w:szCs w:val="24"/>
        </w:rPr>
        <w:t xml:space="preserve">qui permettent d’évaluer vos performances globales durant votre entrainement en </w:t>
      </w:r>
      <w:r>
        <w:rPr>
          <w:rFonts w:ascii="Garamond" w:hAnsi="Garamond"/>
          <w:b/>
          <w:sz w:val="24"/>
          <w:szCs w:val="24"/>
        </w:rPr>
        <w:t>scalping</w:t>
      </w:r>
      <w:r w:rsidR="00BC2E27">
        <w:rPr>
          <w:rFonts w:ascii="Garamond" w:hAnsi="Garamond"/>
          <w:b/>
          <w:sz w:val="24"/>
          <w:szCs w:val="24"/>
        </w:rPr>
        <w:t xml:space="preserve"> virtuel : la moyenne</w:t>
      </w:r>
      <w:r>
        <w:rPr>
          <w:rFonts w:ascii="Garamond" w:hAnsi="Garamond"/>
          <w:b/>
          <w:sz w:val="24"/>
          <w:szCs w:val="24"/>
        </w:rPr>
        <w:t xml:space="preserve"> de gains</w:t>
      </w:r>
      <w:r w:rsidR="00BC2E27">
        <w:rPr>
          <w:rFonts w:ascii="Garamond" w:hAnsi="Garamond"/>
          <w:b/>
          <w:sz w:val="24"/>
          <w:szCs w:val="24"/>
        </w:rPr>
        <w:t xml:space="preserve"> </w:t>
      </w:r>
      <w:r w:rsidR="00FE062C">
        <w:rPr>
          <w:rFonts w:ascii="Garamond" w:hAnsi="Garamond"/>
          <w:b/>
          <w:sz w:val="24"/>
          <w:szCs w:val="24"/>
        </w:rPr>
        <w:t>quotidiens</w:t>
      </w:r>
      <w:r w:rsidR="00BC2E27">
        <w:rPr>
          <w:rFonts w:ascii="Garamond" w:hAnsi="Garamond"/>
          <w:b/>
          <w:sz w:val="24"/>
          <w:szCs w:val="24"/>
        </w:rPr>
        <w:t>, la performance mensuelle de croissance du compte et le</w:t>
      </w:r>
      <w:r>
        <w:rPr>
          <w:rFonts w:ascii="Garamond" w:hAnsi="Garamond"/>
          <w:b/>
          <w:sz w:val="24"/>
          <w:szCs w:val="24"/>
        </w:rPr>
        <w:t xml:space="preserve">s </w:t>
      </w:r>
      <w:r w:rsidR="00BC2E27">
        <w:rPr>
          <w:rFonts w:ascii="Garamond" w:hAnsi="Garamond"/>
          <w:b/>
          <w:sz w:val="24"/>
          <w:szCs w:val="24"/>
        </w:rPr>
        <w:t xml:space="preserve"> taux de réussite de l’ensemble de vos trades</w:t>
      </w:r>
      <w:r>
        <w:rPr>
          <w:rFonts w:ascii="Garamond" w:hAnsi="Garamond"/>
          <w:b/>
          <w:sz w:val="24"/>
          <w:szCs w:val="24"/>
        </w:rPr>
        <w:t>, journaliers et mensuel</w:t>
      </w:r>
      <w:r w:rsidR="00BC2E27">
        <w:rPr>
          <w:rFonts w:ascii="Garamond" w:hAnsi="Garamond"/>
          <w:b/>
          <w:sz w:val="24"/>
          <w:szCs w:val="24"/>
        </w:rPr>
        <w:t xml:space="preserve"> (rapport du nombre de trades gagnants et perdants).</w:t>
      </w:r>
      <w:r w:rsidR="00FE062C">
        <w:rPr>
          <w:rFonts w:ascii="Garamond" w:hAnsi="Garamond"/>
          <w:b/>
          <w:sz w:val="24"/>
          <w:szCs w:val="24"/>
        </w:rPr>
        <w:t xml:space="preserve"> La notion de taux de réussite journalier est particulièrement intéressante en mode scalping, elle vous permet de quantifier les bon</w:t>
      </w:r>
      <w:r w:rsidR="009D7284">
        <w:rPr>
          <w:rFonts w:ascii="Garamond" w:hAnsi="Garamond"/>
          <w:b/>
          <w:sz w:val="24"/>
          <w:szCs w:val="24"/>
        </w:rPr>
        <w:t>nes et moins bonnes sessions et d’ainsi mettre en lumière une évolution de la performance g</w:t>
      </w:r>
      <w:r w:rsidR="007879B7">
        <w:rPr>
          <w:rFonts w:ascii="Garamond" w:hAnsi="Garamond"/>
          <w:b/>
          <w:sz w:val="24"/>
          <w:szCs w:val="24"/>
        </w:rPr>
        <w:t>lobale de votre scalping. N</w:t>
      </w:r>
      <w:r w:rsidR="00FE062C">
        <w:rPr>
          <w:rFonts w:ascii="Garamond" w:hAnsi="Garamond"/>
          <w:b/>
          <w:sz w:val="24"/>
          <w:szCs w:val="24"/>
        </w:rPr>
        <w:t>otez que la moyenne de gains quotidiens</w:t>
      </w:r>
      <w:r w:rsidR="00942D27">
        <w:rPr>
          <w:rFonts w:ascii="Garamond" w:hAnsi="Garamond"/>
          <w:b/>
          <w:sz w:val="24"/>
          <w:szCs w:val="24"/>
        </w:rPr>
        <w:t xml:space="preserve"> ne sera exacte qu’une fois le mois achevé.</w:t>
      </w:r>
    </w:p>
    <w:p w:rsidR="00BC2E27" w:rsidRDefault="00BC2E27" w:rsidP="00FE7B59">
      <w:pPr>
        <w:rPr>
          <w:rFonts w:ascii="Garamond" w:hAnsi="Garamond"/>
          <w:b/>
          <w:sz w:val="24"/>
          <w:szCs w:val="24"/>
        </w:rPr>
      </w:pPr>
      <w:r>
        <w:rPr>
          <w:rFonts w:ascii="Garamond" w:hAnsi="Garamond"/>
          <w:b/>
          <w:sz w:val="24"/>
          <w:szCs w:val="24"/>
        </w:rPr>
        <w:t>N’oubliez pas d’ajuster la taille de vos positions selon le levier et les objectifs recommandés dans l’ouvrage. Soyez rigoureux afin de sécuriser votre proche lancement en trading réel, tel est le but de cette phase de trading virtuel.</w:t>
      </w:r>
      <w:r w:rsidR="00BC017A">
        <w:rPr>
          <w:rFonts w:ascii="Garamond" w:hAnsi="Garamond"/>
          <w:b/>
          <w:sz w:val="24"/>
          <w:szCs w:val="24"/>
        </w:rPr>
        <w:t xml:space="preserve"> Le nombre de CFD, de lots ou d’actions à engager pour un levier nul varie selon les brokers qui fonctionnent par le biais de mini </w:t>
      </w:r>
      <w:r w:rsidR="007A469A">
        <w:rPr>
          <w:rFonts w:ascii="Garamond" w:hAnsi="Garamond"/>
          <w:b/>
          <w:sz w:val="24"/>
          <w:szCs w:val="24"/>
        </w:rPr>
        <w:t>lots, micro lots ou nano lots. N</w:t>
      </w:r>
      <w:r w:rsidR="00BC017A">
        <w:rPr>
          <w:rFonts w:ascii="Garamond" w:hAnsi="Garamond"/>
          <w:b/>
          <w:sz w:val="24"/>
          <w:szCs w:val="24"/>
        </w:rPr>
        <w:t>’hésitez donc pas à interroger votre conseiller sur la détermination d’un levier nul et d’un levier de 2 pour le ou les actifs que vous comptez trader.</w:t>
      </w:r>
      <w:r w:rsidR="007655DE">
        <w:rPr>
          <w:rFonts w:ascii="Garamond" w:hAnsi="Garamond"/>
          <w:b/>
          <w:sz w:val="24"/>
          <w:szCs w:val="24"/>
        </w:rPr>
        <w:t xml:space="preserve"> Vous n’aurez ensuite plus qu’à remplir la case concernant le levier de votre checklist, comme décrit dans l’ouvrage.</w:t>
      </w:r>
    </w:p>
    <w:p w:rsidR="00FE7B59" w:rsidRDefault="00FE7B59" w:rsidP="00FE7B59">
      <w:pPr>
        <w:rPr>
          <w:rFonts w:ascii="Garamond" w:hAnsi="Garamond"/>
          <w:b/>
          <w:sz w:val="24"/>
          <w:szCs w:val="24"/>
        </w:rPr>
      </w:pPr>
      <w:r>
        <w:rPr>
          <w:rFonts w:ascii="Garamond" w:hAnsi="Garamond"/>
          <w:b/>
          <w:sz w:val="24"/>
          <w:szCs w:val="24"/>
        </w:rPr>
        <w:t>Pour le mois concerné il convient de remplir la colonne A avec toutes les da</w:t>
      </w:r>
      <w:r w:rsidR="00CB3C69">
        <w:rPr>
          <w:rFonts w:ascii="Garamond" w:hAnsi="Garamond"/>
          <w:b/>
          <w:sz w:val="24"/>
          <w:szCs w:val="24"/>
        </w:rPr>
        <w:t xml:space="preserve">tes de chaque jour ouvrable,  </w:t>
      </w:r>
      <w:r>
        <w:rPr>
          <w:rFonts w:ascii="Garamond" w:hAnsi="Garamond"/>
          <w:b/>
          <w:sz w:val="24"/>
          <w:szCs w:val="24"/>
        </w:rPr>
        <w:t>le premier jour du mois</w:t>
      </w:r>
      <w:r w:rsidR="00CB3C69">
        <w:rPr>
          <w:rFonts w:ascii="Garamond" w:hAnsi="Garamond"/>
          <w:b/>
          <w:sz w:val="24"/>
          <w:szCs w:val="24"/>
        </w:rPr>
        <w:t xml:space="preserve"> étant</w:t>
      </w:r>
      <w:r>
        <w:rPr>
          <w:rFonts w:ascii="Garamond" w:hAnsi="Garamond"/>
          <w:b/>
          <w:sz w:val="24"/>
          <w:szCs w:val="24"/>
        </w:rPr>
        <w:t xml:space="preserve"> impérativement positionné dans la cellule A5, les dates suivantes se succédant dessous.</w:t>
      </w:r>
    </w:p>
    <w:p w:rsidR="00FE7B59" w:rsidRDefault="00FE7B59" w:rsidP="00FE7B59">
      <w:pPr>
        <w:rPr>
          <w:rFonts w:ascii="Garamond" w:hAnsi="Garamond"/>
          <w:b/>
          <w:sz w:val="24"/>
          <w:szCs w:val="24"/>
        </w:rPr>
      </w:pPr>
      <w:r>
        <w:rPr>
          <w:rFonts w:ascii="Garamond" w:hAnsi="Garamond"/>
          <w:b/>
          <w:sz w:val="24"/>
          <w:szCs w:val="24"/>
        </w:rPr>
        <w:t>Les deux cellules bleues B2 et B29 doivent être renseignées avant de débuter le premier jour de trading.</w:t>
      </w:r>
      <w:r w:rsidR="00CA14B4">
        <w:rPr>
          <w:rFonts w:ascii="Garamond" w:hAnsi="Garamond"/>
          <w:b/>
          <w:sz w:val="24"/>
          <w:szCs w:val="24"/>
        </w:rPr>
        <w:t xml:space="preserve"> </w:t>
      </w:r>
      <w:r>
        <w:rPr>
          <w:rFonts w:ascii="Garamond" w:hAnsi="Garamond"/>
          <w:b/>
          <w:sz w:val="24"/>
          <w:szCs w:val="24"/>
        </w:rPr>
        <w:t xml:space="preserve">Dans la cellule B2 (capital initial)  insérez le solde de votre compte de trading en début de mois. </w:t>
      </w:r>
      <w:r w:rsidR="00CA14B4">
        <w:rPr>
          <w:rFonts w:ascii="Garamond" w:hAnsi="Garamond"/>
          <w:b/>
          <w:sz w:val="24"/>
          <w:szCs w:val="24"/>
        </w:rPr>
        <w:t xml:space="preserve">    Dans la cellule B29 (Nbre J) insérez le nombre de jours ouvrables que compte le mois concerné.</w:t>
      </w:r>
    </w:p>
    <w:p w:rsidR="00C55696" w:rsidRDefault="00CA14B4" w:rsidP="00FE7B59">
      <w:pPr>
        <w:rPr>
          <w:rFonts w:ascii="Garamond" w:hAnsi="Garamond"/>
          <w:b/>
          <w:sz w:val="24"/>
          <w:szCs w:val="24"/>
        </w:rPr>
      </w:pPr>
      <w:r w:rsidRPr="00CB3C69">
        <w:rPr>
          <w:rFonts w:ascii="Garamond" w:hAnsi="Garamond"/>
          <w:b/>
          <w:sz w:val="24"/>
          <w:szCs w:val="24"/>
          <w:u w:val="single"/>
        </w:rPr>
        <w:t xml:space="preserve">Ne pas écrire </w:t>
      </w:r>
      <w:r w:rsidR="00C55696" w:rsidRPr="00CB3C69">
        <w:rPr>
          <w:rFonts w:ascii="Garamond" w:hAnsi="Garamond"/>
          <w:b/>
          <w:sz w:val="24"/>
          <w:szCs w:val="24"/>
          <w:u w:val="single"/>
        </w:rPr>
        <w:t>dans les cellules jaunes</w:t>
      </w:r>
      <w:r w:rsidR="00C55696">
        <w:rPr>
          <w:rFonts w:ascii="Garamond" w:hAnsi="Garamond"/>
          <w:b/>
          <w:sz w:val="24"/>
          <w:szCs w:val="24"/>
        </w:rPr>
        <w:t xml:space="preserve"> qui contiennent une formule qui serait automatiquement effacée. Si cela arrivait par mégarde, vous trouverez ci-dessous les formules de chaque cellule jaune à copier-coller.</w:t>
      </w:r>
      <w:r w:rsidR="00A95EF9">
        <w:rPr>
          <w:rFonts w:ascii="Garamond" w:hAnsi="Garamond"/>
          <w:b/>
          <w:sz w:val="24"/>
          <w:szCs w:val="24"/>
        </w:rPr>
        <w:t xml:space="preserve"> Enfin, </w:t>
      </w:r>
      <w:r w:rsidR="007879B7">
        <w:rPr>
          <w:rFonts w:ascii="Garamond" w:hAnsi="Garamond"/>
          <w:b/>
          <w:sz w:val="24"/>
          <w:szCs w:val="24"/>
        </w:rPr>
        <w:t xml:space="preserve">vous constaterez </w:t>
      </w:r>
      <w:r w:rsidR="005B7465">
        <w:rPr>
          <w:rFonts w:ascii="Garamond" w:hAnsi="Garamond"/>
          <w:b/>
          <w:sz w:val="24"/>
          <w:szCs w:val="24"/>
        </w:rPr>
        <w:t>que les mentions  «  #DIV/0 ! » apparaissent lorsque les cellules entrant dans la formule sont vides, ne vous alarmez pas ceci est normal avec Excel.</w:t>
      </w:r>
    </w:p>
    <w:p w:rsidR="00CB3C69" w:rsidRDefault="00CB3C69" w:rsidP="00FE7B59">
      <w:pPr>
        <w:rPr>
          <w:rFonts w:ascii="Garamond" w:hAnsi="Garamond"/>
          <w:b/>
          <w:sz w:val="24"/>
          <w:szCs w:val="24"/>
        </w:rPr>
      </w:pPr>
      <w:r>
        <w:rPr>
          <w:rFonts w:ascii="Garamond" w:hAnsi="Garamond"/>
          <w:b/>
          <w:sz w:val="24"/>
          <w:szCs w:val="24"/>
        </w:rPr>
        <w:t>Bon trading virtuel !</w:t>
      </w:r>
    </w:p>
    <w:p w:rsidR="00CB3C69" w:rsidRDefault="00CB3C69" w:rsidP="00FE7B59">
      <w:pPr>
        <w:rPr>
          <w:rFonts w:ascii="Garamond" w:hAnsi="Garamond"/>
          <w:b/>
          <w:sz w:val="24"/>
          <w:szCs w:val="24"/>
          <w:u w:val="single"/>
        </w:rPr>
      </w:pPr>
      <w:r>
        <w:rPr>
          <w:rFonts w:ascii="Garamond" w:hAnsi="Garamond"/>
          <w:b/>
          <w:sz w:val="24"/>
          <w:szCs w:val="24"/>
          <w:u w:val="single"/>
        </w:rPr>
        <w:t>FORMULES DU DOCUMENT</w:t>
      </w:r>
    </w:p>
    <w:p w:rsidR="00CB3C69" w:rsidRDefault="001257F3" w:rsidP="00FE7B59">
      <w:pPr>
        <w:rPr>
          <w:rFonts w:ascii="Garamond" w:hAnsi="Garamond"/>
          <w:b/>
          <w:sz w:val="24"/>
          <w:szCs w:val="24"/>
        </w:rPr>
      </w:pPr>
      <w:r>
        <w:rPr>
          <w:rFonts w:ascii="Garamond" w:hAnsi="Garamond"/>
          <w:b/>
          <w:sz w:val="24"/>
          <w:szCs w:val="24"/>
        </w:rPr>
        <w:t>Cellule F2 :          =</w:t>
      </w:r>
      <w:r w:rsidR="00CB3C69">
        <w:rPr>
          <w:rFonts w:ascii="Garamond" w:hAnsi="Garamond"/>
          <w:b/>
          <w:sz w:val="24"/>
          <w:szCs w:val="24"/>
        </w:rPr>
        <w:t>(C28+E28+F</w:t>
      </w:r>
      <w:r w:rsidR="009D7284">
        <w:rPr>
          <w:rFonts w:ascii="Garamond" w:hAnsi="Garamond"/>
          <w:b/>
          <w:sz w:val="24"/>
          <w:szCs w:val="24"/>
        </w:rPr>
        <w:t>28</w:t>
      </w:r>
      <w:r w:rsidR="00CB3C69">
        <w:rPr>
          <w:rFonts w:ascii="Garamond" w:hAnsi="Garamond"/>
          <w:b/>
          <w:sz w:val="24"/>
          <w:szCs w:val="24"/>
        </w:rPr>
        <w:t>)+B2</w:t>
      </w:r>
    </w:p>
    <w:p w:rsidR="00CB3C69" w:rsidRDefault="00CB3C69" w:rsidP="00FE7B59">
      <w:pPr>
        <w:rPr>
          <w:rFonts w:ascii="Garamond" w:hAnsi="Garamond"/>
          <w:b/>
          <w:sz w:val="24"/>
          <w:szCs w:val="24"/>
        </w:rPr>
      </w:pPr>
      <w:r>
        <w:rPr>
          <w:rFonts w:ascii="Garamond" w:hAnsi="Garamond"/>
          <w:b/>
          <w:sz w:val="24"/>
          <w:szCs w:val="24"/>
        </w:rPr>
        <w:t>Cellule B30</w:t>
      </w:r>
      <w:r w:rsidR="009D7284">
        <w:rPr>
          <w:rFonts w:ascii="Garamond" w:hAnsi="Garamond"/>
          <w:b/>
          <w:sz w:val="24"/>
          <w:szCs w:val="24"/>
        </w:rPr>
        <w:t> :        =(C28+E28+F28</w:t>
      </w:r>
      <w:r>
        <w:rPr>
          <w:rFonts w:ascii="Garamond" w:hAnsi="Garamond"/>
          <w:b/>
          <w:sz w:val="24"/>
          <w:szCs w:val="24"/>
        </w:rPr>
        <w:t>)/B29</w:t>
      </w:r>
    </w:p>
    <w:p w:rsidR="00CB3C69" w:rsidRPr="00BC017A" w:rsidRDefault="00CB3C69" w:rsidP="00FE7B59">
      <w:pPr>
        <w:rPr>
          <w:rFonts w:ascii="Garamond" w:hAnsi="Garamond"/>
          <w:b/>
          <w:sz w:val="24"/>
          <w:szCs w:val="24"/>
        </w:rPr>
      </w:pPr>
      <w:r w:rsidRPr="00BC017A">
        <w:rPr>
          <w:rFonts w:ascii="Garamond" w:hAnsi="Garamond"/>
          <w:b/>
          <w:sz w:val="24"/>
          <w:szCs w:val="24"/>
        </w:rPr>
        <w:t>Cellule C31 :        =((F2-B2)/B2)*100</w:t>
      </w:r>
    </w:p>
    <w:p w:rsidR="00CB3C69" w:rsidRPr="007879B7" w:rsidRDefault="009D7284" w:rsidP="00FE7B59">
      <w:pPr>
        <w:rPr>
          <w:rFonts w:ascii="Garamond" w:hAnsi="Garamond"/>
          <w:b/>
          <w:sz w:val="24"/>
          <w:szCs w:val="24"/>
        </w:rPr>
      </w:pPr>
      <w:r w:rsidRPr="007879B7">
        <w:rPr>
          <w:rFonts w:ascii="Garamond" w:hAnsi="Garamond"/>
          <w:b/>
          <w:sz w:val="24"/>
          <w:szCs w:val="24"/>
        </w:rPr>
        <w:t>Cellule C32 :        =G28/(G28+H</w:t>
      </w:r>
      <w:r w:rsidR="00CB3C69" w:rsidRPr="007879B7">
        <w:rPr>
          <w:rFonts w:ascii="Garamond" w:hAnsi="Garamond"/>
          <w:b/>
          <w:sz w:val="24"/>
          <w:szCs w:val="24"/>
        </w:rPr>
        <w:t>28)*100</w:t>
      </w:r>
    </w:p>
    <w:p w:rsidR="00097351" w:rsidRPr="00A95EF9" w:rsidRDefault="007879B7" w:rsidP="009D7284">
      <w:pPr>
        <w:rPr>
          <w:rFonts w:ascii="Garamond" w:hAnsi="Garamond"/>
          <w:b/>
          <w:sz w:val="24"/>
          <w:szCs w:val="24"/>
        </w:rPr>
      </w:pPr>
      <w:r>
        <w:rPr>
          <w:rFonts w:ascii="Garamond" w:hAnsi="Garamond"/>
          <w:b/>
          <w:sz w:val="24"/>
          <w:szCs w:val="24"/>
        </w:rPr>
        <w:t>Tableau des formules à copier des c</w:t>
      </w:r>
      <w:r w:rsidR="00097351">
        <w:rPr>
          <w:rFonts w:ascii="Garamond" w:hAnsi="Garamond"/>
          <w:b/>
          <w:sz w:val="24"/>
          <w:szCs w:val="24"/>
        </w:rPr>
        <w:t>ellul</w:t>
      </w:r>
      <w:r>
        <w:rPr>
          <w:rFonts w:ascii="Garamond" w:hAnsi="Garamond"/>
          <w:b/>
          <w:sz w:val="24"/>
          <w:szCs w:val="24"/>
        </w:rPr>
        <w:t>e</w:t>
      </w:r>
      <w:r w:rsidR="009D7284">
        <w:rPr>
          <w:rFonts w:ascii="Garamond" w:hAnsi="Garamond"/>
          <w:b/>
          <w:sz w:val="24"/>
          <w:szCs w:val="24"/>
        </w:rPr>
        <w:t xml:space="preserve">s B28 à H28 : </w:t>
      </w:r>
      <w:r w:rsidR="00097351">
        <w:rPr>
          <w:rFonts w:ascii="Garamond" w:hAnsi="Garamond"/>
          <w:b/>
          <w:sz w:val="24"/>
          <w:szCs w:val="24"/>
        </w:rPr>
        <w:t xml:space="preserve">       </w:t>
      </w:r>
    </w:p>
    <w:tbl>
      <w:tblPr>
        <w:tblStyle w:val="Grilledutableau"/>
        <w:tblpPr w:leftFromText="141" w:rightFromText="141" w:vertAnchor="text" w:horzAnchor="margin" w:tblpXSpec="center" w:tblpY="187"/>
        <w:tblW w:w="0" w:type="auto"/>
        <w:shd w:val="clear" w:color="auto" w:fill="BFBFBF" w:themeFill="background1" w:themeFillShade="BF"/>
        <w:tblLook w:val="04A0"/>
      </w:tblPr>
      <w:tblGrid>
        <w:gridCol w:w="1359"/>
        <w:gridCol w:w="2124"/>
        <w:gridCol w:w="1359"/>
        <w:gridCol w:w="2164"/>
      </w:tblGrid>
      <w:tr w:rsidR="00A95EF9" w:rsidTr="00A95EF9">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FORMULE</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FORMULE</w:t>
            </w:r>
          </w:p>
        </w:tc>
      </w:tr>
      <w:tr w:rsidR="00A95EF9" w:rsidTr="00A95EF9">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B28</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=somme(B5 :B27)</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F28</w:t>
            </w:r>
          </w:p>
        </w:tc>
        <w:tc>
          <w:tcPr>
            <w:tcW w:w="0" w:type="auto"/>
            <w:shd w:val="clear" w:color="auto" w:fill="BFBFBF" w:themeFill="background1" w:themeFillShade="BF"/>
          </w:tcPr>
          <w:p w:rsidR="00A95EF9" w:rsidRDefault="001257F3" w:rsidP="00A95EF9">
            <w:pPr>
              <w:rPr>
                <w:rFonts w:ascii="Garamond" w:hAnsi="Garamond"/>
                <w:b/>
                <w:sz w:val="24"/>
                <w:szCs w:val="24"/>
              </w:rPr>
            </w:pPr>
            <w:r>
              <w:rPr>
                <w:rFonts w:ascii="Garamond" w:hAnsi="Garamond"/>
                <w:b/>
                <w:sz w:val="24"/>
                <w:szCs w:val="24"/>
              </w:rPr>
              <w:t>=somme(F5 :F</w:t>
            </w:r>
            <w:r w:rsidR="00A95EF9">
              <w:rPr>
                <w:rFonts w:ascii="Garamond" w:hAnsi="Garamond"/>
                <w:b/>
                <w:sz w:val="24"/>
                <w:szCs w:val="24"/>
              </w:rPr>
              <w:t>27)</w:t>
            </w:r>
          </w:p>
        </w:tc>
      </w:tr>
      <w:tr w:rsidR="00A95EF9" w:rsidTr="00A95EF9">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C28</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=somme(C5 :C27)</w:t>
            </w:r>
          </w:p>
        </w:tc>
        <w:tc>
          <w:tcPr>
            <w:tcW w:w="0" w:type="auto"/>
            <w:shd w:val="clear" w:color="auto" w:fill="BFBFBF" w:themeFill="background1" w:themeFillShade="BF"/>
          </w:tcPr>
          <w:p w:rsidR="00A95EF9" w:rsidRDefault="001257F3" w:rsidP="00A95EF9">
            <w:pPr>
              <w:rPr>
                <w:rFonts w:ascii="Garamond" w:hAnsi="Garamond"/>
                <w:b/>
                <w:sz w:val="24"/>
                <w:szCs w:val="24"/>
              </w:rPr>
            </w:pPr>
            <w:r>
              <w:rPr>
                <w:rFonts w:ascii="Garamond" w:hAnsi="Garamond"/>
                <w:b/>
                <w:sz w:val="24"/>
                <w:szCs w:val="24"/>
              </w:rPr>
              <w:t>G</w:t>
            </w:r>
            <w:r w:rsidR="00A95EF9">
              <w:rPr>
                <w:rFonts w:ascii="Garamond" w:hAnsi="Garamond"/>
                <w:b/>
                <w:sz w:val="24"/>
                <w:szCs w:val="24"/>
              </w:rPr>
              <w:t>28</w:t>
            </w:r>
          </w:p>
        </w:tc>
        <w:tc>
          <w:tcPr>
            <w:tcW w:w="0" w:type="auto"/>
            <w:shd w:val="clear" w:color="auto" w:fill="BFBFBF" w:themeFill="background1" w:themeFillShade="BF"/>
          </w:tcPr>
          <w:p w:rsidR="00A95EF9" w:rsidRDefault="001257F3" w:rsidP="00A95EF9">
            <w:pPr>
              <w:rPr>
                <w:rFonts w:ascii="Garamond" w:hAnsi="Garamond"/>
                <w:b/>
                <w:sz w:val="24"/>
                <w:szCs w:val="24"/>
              </w:rPr>
            </w:pPr>
            <w:r>
              <w:rPr>
                <w:rFonts w:ascii="Garamond" w:hAnsi="Garamond"/>
                <w:b/>
                <w:sz w:val="24"/>
                <w:szCs w:val="24"/>
              </w:rPr>
              <w:t>=somme(G5 :G</w:t>
            </w:r>
            <w:r w:rsidR="00A95EF9">
              <w:rPr>
                <w:rFonts w:ascii="Garamond" w:hAnsi="Garamond"/>
                <w:b/>
                <w:sz w:val="24"/>
                <w:szCs w:val="24"/>
              </w:rPr>
              <w:t>27)</w:t>
            </w:r>
          </w:p>
        </w:tc>
      </w:tr>
      <w:tr w:rsidR="00A95EF9" w:rsidTr="00A95EF9">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D28</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=somme(D5 :D27)</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H28</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=somme(H5 :H27)</w:t>
            </w:r>
          </w:p>
        </w:tc>
      </w:tr>
      <w:tr w:rsidR="00A95EF9" w:rsidTr="00A95EF9">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E28</w:t>
            </w:r>
          </w:p>
        </w:tc>
        <w:tc>
          <w:tcPr>
            <w:tcW w:w="0" w:type="auto"/>
            <w:shd w:val="clear" w:color="auto" w:fill="BFBFBF" w:themeFill="background1" w:themeFillShade="BF"/>
          </w:tcPr>
          <w:p w:rsidR="00A95EF9" w:rsidRDefault="00A95EF9" w:rsidP="00A95EF9">
            <w:pPr>
              <w:rPr>
                <w:rFonts w:ascii="Garamond" w:hAnsi="Garamond"/>
                <w:b/>
                <w:sz w:val="24"/>
                <w:szCs w:val="24"/>
              </w:rPr>
            </w:pPr>
            <w:r>
              <w:rPr>
                <w:rFonts w:ascii="Garamond" w:hAnsi="Garamond"/>
                <w:b/>
                <w:sz w:val="24"/>
                <w:szCs w:val="24"/>
              </w:rPr>
              <w:t>=somme(E5 :E27)</w:t>
            </w:r>
          </w:p>
        </w:tc>
        <w:tc>
          <w:tcPr>
            <w:tcW w:w="0" w:type="auto"/>
            <w:shd w:val="clear" w:color="auto" w:fill="BFBFBF" w:themeFill="background1" w:themeFillShade="BF"/>
          </w:tcPr>
          <w:p w:rsidR="00A95EF9" w:rsidRDefault="00A95EF9" w:rsidP="00A95EF9">
            <w:pPr>
              <w:rPr>
                <w:rFonts w:ascii="Garamond" w:hAnsi="Garamond"/>
                <w:b/>
                <w:sz w:val="24"/>
                <w:szCs w:val="24"/>
              </w:rPr>
            </w:pPr>
          </w:p>
        </w:tc>
        <w:tc>
          <w:tcPr>
            <w:tcW w:w="0" w:type="auto"/>
            <w:shd w:val="clear" w:color="auto" w:fill="BFBFBF" w:themeFill="background1" w:themeFillShade="BF"/>
          </w:tcPr>
          <w:p w:rsidR="00A95EF9" w:rsidRDefault="00A95EF9" w:rsidP="00A95EF9">
            <w:pPr>
              <w:rPr>
                <w:rFonts w:ascii="Garamond" w:hAnsi="Garamond"/>
                <w:b/>
                <w:sz w:val="24"/>
                <w:szCs w:val="24"/>
              </w:rPr>
            </w:pPr>
          </w:p>
        </w:tc>
      </w:tr>
    </w:tbl>
    <w:p w:rsidR="007879B7" w:rsidRDefault="007879B7" w:rsidP="00FE7B59">
      <w:pPr>
        <w:rPr>
          <w:rFonts w:ascii="Garamond" w:hAnsi="Garamond"/>
          <w:b/>
          <w:sz w:val="24"/>
          <w:szCs w:val="24"/>
        </w:rPr>
      </w:pPr>
    </w:p>
    <w:p w:rsidR="007879B7" w:rsidRPr="007879B7" w:rsidRDefault="007879B7" w:rsidP="007879B7">
      <w:pPr>
        <w:rPr>
          <w:rFonts w:ascii="Garamond" w:hAnsi="Garamond"/>
          <w:sz w:val="24"/>
          <w:szCs w:val="24"/>
        </w:rPr>
      </w:pPr>
    </w:p>
    <w:p w:rsidR="007879B7" w:rsidRPr="007879B7" w:rsidRDefault="007879B7" w:rsidP="007879B7">
      <w:pPr>
        <w:rPr>
          <w:rFonts w:ascii="Garamond" w:hAnsi="Garamond"/>
          <w:sz w:val="24"/>
          <w:szCs w:val="24"/>
        </w:rPr>
      </w:pPr>
    </w:p>
    <w:p w:rsidR="007879B7" w:rsidRDefault="007879B7" w:rsidP="007879B7">
      <w:pPr>
        <w:rPr>
          <w:rFonts w:ascii="Garamond" w:hAnsi="Garamond"/>
          <w:sz w:val="24"/>
          <w:szCs w:val="24"/>
        </w:rPr>
      </w:pPr>
    </w:p>
    <w:p w:rsidR="00CB3C69" w:rsidRDefault="007879B7" w:rsidP="007879B7">
      <w:pPr>
        <w:tabs>
          <w:tab w:val="left" w:pos="7320"/>
        </w:tabs>
        <w:rPr>
          <w:rFonts w:ascii="Garamond" w:hAnsi="Garamond"/>
          <w:sz w:val="24"/>
          <w:szCs w:val="24"/>
        </w:rPr>
      </w:pPr>
      <w:r>
        <w:rPr>
          <w:rFonts w:ascii="Garamond" w:hAnsi="Garamond"/>
          <w:sz w:val="24"/>
          <w:szCs w:val="24"/>
        </w:rPr>
        <w:tab/>
      </w:r>
    </w:p>
    <w:p w:rsidR="007879B7" w:rsidRDefault="007879B7" w:rsidP="007879B7">
      <w:pPr>
        <w:tabs>
          <w:tab w:val="left" w:pos="7320"/>
        </w:tabs>
        <w:rPr>
          <w:rFonts w:ascii="Garamond" w:hAnsi="Garamond"/>
          <w:b/>
          <w:sz w:val="24"/>
          <w:szCs w:val="24"/>
        </w:rPr>
      </w:pPr>
      <w:r>
        <w:rPr>
          <w:rFonts w:ascii="Garamond" w:hAnsi="Garamond"/>
          <w:b/>
          <w:sz w:val="24"/>
          <w:szCs w:val="24"/>
        </w:rPr>
        <w:t>Tableau des formules à copier des cellules I5 à I27 :</w:t>
      </w:r>
    </w:p>
    <w:tbl>
      <w:tblPr>
        <w:tblStyle w:val="Grilledutableau"/>
        <w:tblW w:w="0" w:type="auto"/>
        <w:jc w:val="center"/>
        <w:shd w:val="clear" w:color="auto" w:fill="BFBFBF" w:themeFill="background1" w:themeFillShade="BF"/>
        <w:tblLook w:val="04A0"/>
      </w:tblPr>
      <w:tblGrid>
        <w:gridCol w:w="1359"/>
        <w:gridCol w:w="2457"/>
        <w:gridCol w:w="1359"/>
        <w:gridCol w:w="2509"/>
      </w:tblGrid>
      <w:tr w:rsidR="00C40461" w:rsidTr="00C40461">
        <w:trPr>
          <w:jc w:val="center"/>
        </w:trPr>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r>
              <w:rPr>
                <w:rFonts w:ascii="Garamond" w:hAnsi="Garamond"/>
                <w:b/>
                <w:sz w:val="24"/>
                <w:szCs w:val="24"/>
              </w:rPr>
              <w:t>FORMULE</w:t>
            </w:r>
          </w:p>
        </w:tc>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r>
              <w:rPr>
                <w:rFonts w:ascii="Garamond" w:hAnsi="Garamond"/>
                <w:b/>
                <w:sz w:val="24"/>
                <w:szCs w:val="24"/>
              </w:rPr>
              <w:t>CELLULE</w:t>
            </w:r>
          </w:p>
        </w:tc>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r>
              <w:rPr>
                <w:rFonts w:ascii="Garamond" w:hAnsi="Garamond"/>
                <w:b/>
                <w:sz w:val="24"/>
                <w:szCs w:val="24"/>
              </w:rPr>
              <w:t>FORMULE</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I5</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=G5/(G5+H5)*100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I17</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=G17/(G17+H17)*100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I6</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=G6/(G6+H6)*100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I18</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=G18/(G18+H18)*100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I7</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=G7/(G7+H7)*100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I19</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=G19/(G19+H19)*100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I8</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=G8/(G8+H8)*100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=G20/(G20+H20)*100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I9</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=G9/(G9+H9)*100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I21</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=G21/(G21+H21)*100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=G10/(G10+H10)*100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I22</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=G22/(G22+H22)*100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I11</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=G11/(G11+H11)*100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I23</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=G23/(G23+H23)*100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I12</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=G12/(G12+H12)*100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I24</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=G24/(G24+H24)*100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I13</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=G13/(G13+H13)*100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I25</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=G2</w:t>
            </w:r>
            <w:r w:rsidR="00C40461">
              <w:rPr>
                <w:rFonts w:ascii="Garamond" w:hAnsi="Garamond"/>
                <w:b/>
                <w:sz w:val="24"/>
                <w:szCs w:val="24"/>
              </w:rPr>
              <w:t>5</w:t>
            </w:r>
            <w:r>
              <w:rPr>
                <w:rFonts w:ascii="Garamond" w:hAnsi="Garamond"/>
                <w:b/>
                <w:sz w:val="24"/>
                <w:szCs w:val="24"/>
              </w:rPr>
              <w:t>/</w:t>
            </w:r>
            <w:r w:rsidR="00C40461">
              <w:rPr>
                <w:rFonts w:ascii="Garamond" w:hAnsi="Garamond"/>
                <w:b/>
                <w:sz w:val="24"/>
                <w:szCs w:val="24"/>
              </w:rPr>
              <w:t>(G25</w:t>
            </w:r>
            <w:r>
              <w:rPr>
                <w:rFonts w:ascii="Garamond" w:hAnsi="Garamond"/>
                <w:b/>
                <w:sz w:val="24"/>
                <w:szCs w:val="24"/>
              </w:rPr>
              <w:t>+H2</w:t>
            </w:r>
            <w:r w:rsidR="00C40461">
              <w:rPr>
                <w:rFonts w:ascii="Garamond" w:hAnsi="Garamond"/>
                <w:b/>
                <w:sz w:val="24"/>
                <w:szCs w:val="24"/>
              </w:rPr>
              <w:t>5</w:t>
            </w:r>
            <w:r>
              <w:rPr>
                <w:rFonts w:ascii="Garamond" w:hAnsi="Garamond"/>
                <w:b/>
                <w:sz w:val="24"/>
                <w:szCs w:val="24"/>
              </w:rPr>
              <w:t>)*100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I14</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=G14/(G14+H14)*100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I26</w:t>
            </w:r>
          </w:p>
        </w:tc>
        <w:tc>
          <w:tcPr>
            <w:tcW w:w="0" w:type="auto"/>
            <w:shd w:val="clear" w:color="auto" w:fill="BFBFBF" w:themeFill="background1" w:themeFillShade="BF"/>
          </w:tcPr>
          <w:p w:rsidR="007879B7" w:rsidRDefault="00C40461" w:rsidP="007879B7">
            <w:pPr>
              <w:tabs>
                <w:tab w:val="left" w:pos="7320"/>
              </w:tabs>
              <w:rPr>
                <w:rFonts w:ascii="Garamond" w:hAnsi="Garamond"/>
                <w:b/>
                <w:sz w:val="24"/>
                <w:szCs w:val="24"/>
              </w:rPr>
            </w:pPr>
            <w:r>
              <w:rPr>
                <w:rFonts w:ascii="Garamond" w:hAnsi="Garamond"/>
                <w:b/>
                <w:sz w:val="24"/>
                <w:szCs w:val="24"/>
              </w:rPr>
              <w:t>=G26/(G26+H26)*100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I15</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=G15/(G15+H15)*100</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I27</w:t>
            </w:r>
          </w:p>
        </w:tc>
        <w:tc>
          <w:tcPr>
            <w:tcW w:w="0" w:type="auto"/>
            <w:shd w:val="clear" w:color="auto" w:fill="BFBFBF" w:themeFill="background1" w:themeFillShade="BF"/>
          </w:tcPr>
          <w:p w:rsidR="007879B7" w:rsidRDefault="00C40461" w:rsidP="007879B7">
            <w:pPr>
              <w:tabs>
                <w:tab w:val="left" w:pos="7320"/>
              </w:tabs>
              <w:rPr>
                <w:rFonts w:ascii="Garamond" w:hAnsi="Garamond"/>
                <w:b/>
                <w:sz w:val="24"/>
                <w:szCs w:val="24"/>
              </w:rPr>
            </w:pPr>
            <w:r>
              <w:rPr>
                <w:rFonts w:ascii="Garamond" w:hAnsi="Garamond"/>
                <w:b/>
                <w:sz w:val="24"/>
                <w:szCs w:val="24"/>
              </w:rPr>
              <w:t>=G27/(G27+H27)*100</w:t>
            </w:r>
          </w:p>
        </w:tc>
      </w:tr>
      <w:tr w:rsidR="00C40461" w:rsidTr="00C40461">
        <w:trPr>
          <w:jc w:val="center"/>
        </w:trPr>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I16</w:t>
            </w:r>
          </w:p>
        </w:tc>
        <w:tc>
          <w:tcPr>
            <w:tcW w:w="0" w:type="auto"/>
            <w:shd w:val="clear" w:color="auto" w:fill="BFBFBF" w:themeFill="background1" w:themeFillShade="BF"/>
          </w:tcPr>
          <w:p w:rsidR="007879B7" w:rsidRDefault="001366CF" w:rsidP="007879B7">
            <w:pPr>
              <w:tabs>
                <w:tab w:val="left" w:pos="7320"/>
              </w:tabs>
              <w:rPr>
                <w:rFonts w:ascii="Garamond" w:hAnsi="Garamond"/>
                <w:b/>
                <w:sz w:val="24"/>
                <w:szCs w:val="24"/>
              </w:rPr>
            </w:pPr>
            <w:r>
              <w:rPr>
                <w:rFonts w:ascii="Garamond" w:hAnsi="Garamond"/>
                <w:b/>
                <w:sz w:val="24"/>
                <w:szCs w:val="24"/>
              </w:rPr>
              <w:t>=G16/(G16+H16)*100</w:t>
            </w:r>
          </w:p>
        </w:tc>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p>
        </w:tc>
        <w:tc>
          <w:tcPr>
            <w:tcW w:w="0" w:type="auto"/>
            <w:shd w:val="clear" w:color="auto" w:fill="BFBFBF" w:themeFill="background1" w:themeFillShade="BF"/>
          </w:tcPr>
          <w:p w:rsidR="007879B7" w:rsidRDefault="007879B7" w:rsidP="007879B7">
            <w:pPr>
              <w:tabs>
                <w:tab w:val="left" w:pos="7320"/>
              </w:tabs>
              <w:rPr>
                <w:rFonts w:ascii="Garamond" w:hAnsi="Garamond"/>
                <w:b/>
                <w:sz w:val="24"/>
                <w:szCs w:val="24"/>
              </w:rPr>
            </w:pPr>
          </w:p>
        </w:tc>
      </w:tr>
    </w:tbl>
    <w:p w:rsidR="007879B7" w:rsidRPr="007879B7" w:rsidRDefault="007879B7" w:rsidP="007879B7">
      <w:pPr>
        <w:tabs>
          <w:tab w:val="left" w:pos="7320"/>
        </w:tabs>
        <w:rPr>
          <w:rFonts w:ascii="Garamond" w:hAnsi="Garamond"/>
          <w:b/>
          <w:sz w:val="24"/>
          <w:szCs w:val="24"/>
        </w:rPr>
      </w:pPr>
    </w:p>
    <w:sectPr w:rsidR="007879B7" w:rsidRPr="007879B7" w:rsidSect="00FE7B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7633"/>
    <w:multiLevelType w:val="hybridMultilevel"/>
    <w:tmpl w:val="28327E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7B59"/>
    <w:rsid w:val="00097351"/>
    <w:rsid w:val="001257F3"/>
    <w:rsid w:val="001366CF"/>
    <w:rsid w:val="003B2B31"/>
    <w:rsid w:val="005B7465"/>
    <w:rsid w:val="006125E6"/>
    <w:rsid w:val="006151CA"/>
    <w:rsid w:val="0071160E"/>
    <w:rsid w:val="007655DE"/>
    <w:rsid w:val="007879B7"/>
    <w:rsid w:val="007A469A"/>
    <w:rsid w:val="008A10F0"/>
    <w:rsid w:val="008E2602"/>
    <w:rsid w:val="00942D27"/>
    <w:rsid w:val="009D7284"/>
    <w:rsid w:val="00A95EF9"/>
    <w:rsid w:val="00B92259"/>
    <w:rsid w:val="00BC017A"/>
    <w:rsid w:val="00BC2E27"/>
    <w:rsid w:val="00C40461"/>
    <w:rsid w:val="00C55696"/>
    <w:rsid w:val="00CA14B4"/>
    <w:rsid w:val="00CB3C69"/>
    <w:rsid w:val="00E12AFF"/>
    <w:rsid w:val="00E5427A"/>
    <w:rsid w:val="00FE062C"/>
    <w:rsid w:val="00FE7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B59"/>
    <w:pPr>
      <w:ind w:left="720"/>
      <w:contextualSpacing/>
    </w:pPr>
  </w:style>
  <w:style w:type="table" w:styleId="Grilledutableau">
    <w:name w:val="Table Grid"/>
    <w:basedOn w:val="TableauNormal"/>
    <w:uiPriority w:val="59"/>
    <w:rsid w:val="00A95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53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RENARD</dc:creator>
  <cp:lastModifiedBy>LE RENARD</cp:lastModifiedBy>
  <cp:revision>8</cp:revision>
  <dcterms:created xsi:type="dcterms:W3CDTF">2017-11-04T15:57:00Z</dcterms:created>
  <dcterms:modified xsi:type="dcterms:W3CDTF">2017-11-05T11:01:00Z</dcterms:modified>
</cp:coreProperties>
</file>